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0F515" w14:textId="77777777" w:rsidR="00737B54" w:rsidRPr="00602AAE" w:rsidRDefault="00C45789" w:rsidP="00737B54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84CB27" wp14:editId="5072513D">
                <wp:simplePos x="0" y="0"/>
                <wp:positionH relativeFrom="column">
                  <wp:posOffset>3876675</wp:posOffset>
                </wp:positionH>
                <wp:positionV relativeFrom="paragraph">
                  <wp:posOffset>-666750</wp:posOffset>
                </wp:positionV>
                <wp:extent cx="2714625" cy="981075"/>
                <wp:effectExtent l="0" t="0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F3167" w14:textId="77777777" w:rsidR="00C45789" w:rsidRDefault="00C45789" w:rsidP="00C45789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4D71248" w14:textId="77777777" w:rsidR="00C45789" w:rsidRDefault="00C45789" w:rsidP="00C45789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9E55A80" w14:textId="77777777" w:rsidR="00C45789" w:rsidRDefault="00C45789" w:rsidP="00C45789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B84CB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5.25pt;margin-top:-52.5pt;width:213.7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" stroked="f">
                <v:textbox>
                  <w:txbxContent>
                    <w:p w14:paraId="4FBF3167" w14:textId="77777777" w:rsidR="00C45789" w:rsidRDefault="00C45789" w:rsidP="00C45789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4D71248" w14:textId="77777777" w:rsidR="00C45789" w:rsidRDefault="00C45789" w:rsidP="00C45789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9E55A80" w14:textId="77777777" w:rsidR="00C45789" w:rsidRDefault="00C45789" w:rsidP="00C45789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4E70903" w14:textId="77777777" w:rsidR="00737B54" w:rsidRPr="00602AAE" w:rsidRDefault="00737B54" w:rsidP="00737B54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</w:p>
    <w:p w14:paraId="1E517E86" w14:textId="77777777" w:rsidR="00B975B8" w:rsidRPr="00B975B8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72"/>
          <w:szCs w:val="72"/>
        </w:rPr>
      </w:pPr>
      <w:r w:rsidRPr="00B975B8">
        <w:rPr>
          <w:b/>
          <w:sz w:val="72"/>
          <w:szCs w:val="72"/>
        </w:rPr>
        <w:t xml:space="preserve">HUMAN RESOURCE </w:t>
      </w:r>
    </w:p>
    <w:p w14:paraId="376FAAA1" w14:textId="77777777" w:rsidR="00642B47" w:rsidRPr="00B975B8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72"/>
          <w:szCs w:val="72"/>
        </w:rPr>
      </w:pPr>
      <w:r w:rsidRPr="00B975B8">
        <w:rPr>
          <w:b/>
          <w:sz w:val="72"/>
          <w:szCs w:val="72"/>
        </w:rPr>
        <w:t>MANAGEMENT</w:t>
      </w:r>
    </w:p>
    <w:p w14:paraId="51F1B50F" w14:textId="77777777" w:rsidR="00642B47" w:rsidRPr="00B975B8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B975B8">
        <w:rPr>
          <w:b/>
          <w:sz w:val="56"/>
          <w:szCs w:val="56"/>
        </w:rPr>
        <w:t>(535)</w:t>
      </w:r>
    </w:p>
    <w:p w14:paraId="40BBE0BB" w14:textId="77777777" w:rsidR="00642B47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02A94F70" w14:textId="77777777" w:rsidR="00642B47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34592593" w14:textId="77777777" w:rsidR="00642B47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5B03407C" w14:textId="77777777" w:rsidR="00642B47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26CDBBDA" w14:textId="5B23FBD2" w:rsidR="00642B47" w:rsidRPr="00AB6248" w:rsidRDefault="00AB6248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 w:rsidRPr="00AB6248">
        <w:rPr>
          <w:b/>
          <w:color w:val="C00000"/>
          <w:sz w:val="52"/>
        </w:rPr>
        <w:t>REGIONAL</w:t>
      </w:r>
      <w:r w:rsidR="00B0105C" w:rsidRPr="00AB6248">
        <w:rPr>
          <w:b/>
          <w:color w:val="C00000"/>
          <w:sz w:val="52"/>
        </w:rPr>
        <w:t xml:space="preserve"> – </w:t>
      </w:r>
      <w:r w:rsidR="00A743CA" w:rsidRPr="00AB6248">
        <w:rPr>
          <w:b/>
          <w:color w:val="C00000"/>
          <w:sz w:val="52"/>
        </w:rPr>
        <w:t>201</w:t>
      </w:r>
      <w:r>
        <w:rPr>
          <w:b/>
          <w:color w:val="C00000"/>
          <w:sz w:val="52"/>
        </w:rPr>
        <w:t>9</w:t>
      </w:r>
    </w:p>
    <w:p w14:paraId="3DAC55C4" w14:textId="77777777" w:rsidR="00642B47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17630331" w14:textId="77777777" w:rsidR="00642B47" w:rsidRDefault="00642B47" w:rsidP="00642B4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PRELIMINARY</w:t>
      </w:r>
    </w:p>
    <w:p w14:paraId="4C7E311D" w14:textId="77777777" w:rsidR="00642B47" w:rsidRDefault="00642B47" w:rsidP="00642B47">
      <w:pPr>
        <w:rPr>
          <w:b/>
          <w:i/>
          <w:sz w:val="24"/>
          <w:szCs w:val="22"/>
        </w:rPr>
      </w:pPr>
      <w:r>
        <w:tab/>
      </w:r>
    </w:p>
    <w:p w14:paraId="202EF5DC" w14:textId="77777777" w:rsidR="005F0B85" w:rsidRDefault="005F0B85" w:rsidP="005F0B85">
      <w:pPr>
        <w:ind w:left="720" w:firstLine="720"/>
        <w:rPr>
          <w:b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TOTAL POINTS</w:t>
      </w:r>
      <w:proofErr w:type="gramEnd"/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___________ (160)</w:t>
      </w:r>
    </w:p>
    <w:p w14:paraId="449AC7F9" w14:textId="77777777" w:rsidR="005F0B85" w:rsidRDefault="005F0B85" w:rsidP="005F0B85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00F66724" w14:textId="77777777" w:rsidR="005F0B85" w:rsidRDefault="005F0B85" w:rsidP="005F0B85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A3623B" wp14:editId="32FC5FCE">
                <wp:simplePos x="0" y="0"/>
                <wp:positionH relativeFrom="column">
                  <wp:posOffset>-76200</wp:posOffset>
                </wp:positionH>
                <wp:positionV relativeFrom="paragraph">
                  <wp:posOffset>46990</wp:posOffset>
                </wp:positionV>
                <wp:extent cx="6067425" cy="1457325"/>
                <wp:effectExtent l="0" t="0" r="28575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7425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608016" w14:textId="77777777" w:rsidR="005F0B85" w:rsidRDefault="005F0B85" w:rsidP="005F0B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A3623B" id="Text Box 3" o:spid="_x0000_s1027" type="#_x0000_t202" style="position:absolute;left:0;text-align:left;margin-left:-6pt;margin-top:3.7pt;width:477.75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" fillcolor="#d8d8d8">
                <v:textbox>
                  <w:txbxContent>
                    <w:p w14:paraId="69608016" w14:textId="77777777" w:rsidR="005F0B85" w:rsidRDefault="005F0B85" w:rsidP="005F0B85"/>
                  </w:txbxContent>
                </v:textbox>
              </v:shape>
            </w:pict>
          </mc:Fallback>
        </mc:AlternateContent>
      </w:r>
    </w:p>
    <w:p w14:paraId="07DF6EBA" w14:textId="77777777" w:rsidR="005F0B85" w:rsidRDefault="005F0B85" w:rsidP="005F0B85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21A79437" w14:textId="77777777" w:rsidR="005F0B85" w:rsidRDefault="005F0B85" w:rsidP="005F0B85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34EDBB44" w14:textId="77777777" w:rsidR="005F0B85" w:rsidRDefault="005F0B85" w:rsidP="005F0B85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1F35E128" w14:textId="77777777" w:rsidR="005F0B85" w:rsidRDefault="005F0B85" w:rsidP="005F0B85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710B7543" w14:textId="77777777" w:rsidR="005F0B85" w:rsidRDefault="005F0B85" w:rsidP="005F0B85">
      <w:pPr>
        <w:pStyle w:val="Header"/>
        <w:tabs>
          <w:tab w:val="left" w:pos="-1440"/>
        </w:tabs>
        <w:jc w:val="center"/>
        <w:rPr>
          <w:sz w:val="22"/>
        </w:rPr>
      </w:pPr>
    </w:p>
    <w:p w14:paraId="5F9E7699" w14:textId="77777777" w:rsidR="005F0B85" w:rsidRDefault="005F0B85" w:rsidP="005F0B85">
      <w:pPr>
        <w:pStyle w:val="Header"/>
        <w:tabs>
          <w:tab w:val="left" w:pos="-1440"/>
        </w:tabs>
        <w:jc w:val="center"/>
        <w:rPr>
          <w:sz w:val="22"/>
        </w:rPr>
      </w:pPr>
    </w:p>
    <w:p w14:paraId="5D38B95A" w14:textId="77777777" w:rsidR="005F0B85" w:rsidRDefault="005F0B85" w:rsidP="005F0B85">
      <w:pPr>
        <w:pStyle w:val="Header"/>
        <w:tabs>
          <w:tab w:val="left" w:pos="-1440"/>
        </w:tabs>
        <w:jc w:val="center"/>
        <w:rPr>
          <w:sz w:val="22"/>
        </w:rPr>
      </w:pPr>
    </w:p>
    <w:p w14:paraId="642B8F81" w14:textId="77777777" w:rsidR="005F0B85" w:rsidRDefault="005F0B85" w:rsidP="005F0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762D3196" w14:textId="77777777" w:rsidR="005F0B85" w:rsidRDefault="005F0B85" w:rsidP="005F0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3ED42CA5" w14:textId="77777777" w:rsidR="005F0B85" w:rsidRDefault="005F0B85" w:rsidP="005F0B8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6CC1982C" w14:textId="77777777" w:rsidR="005F0B85" w:rsidRDefault="005F0B85" w:rsidP="005F0B85">
      <w:pPr>
        <w:pStyle w:val="Footer"/>
      </w:pPr>
    </w:p>
    <w:p w14:paraId="59F7AED8" w14:textId="77777777" w:rsidR="005F0B85" w:rsidRDefault="005F0B85" w:rsidP="005F0B85">
      <w:pPr>
        <w:pStyle w:val="ListParagraph"/>
        <w:ind w:left="0"/>
        <w:rPr>
          <w:rFonts w:ascii="Arial" w:hAnsi="Arial" w:cs="Arial"/>
          <w:b/>
          <w:sz w:val="28"/>
          <w:szCs w:val="28"/>
        </w:rPr>
      </w:pPr>
    </w:p>
    <w:p w14:paraId="0DFB6CD0" w14:textId="77777777" w:rsidR="00642B47" w:rsidRDefault="00642B47" w:rsidP="00642B47">
      <w:pPr>
        <w:suppressAutoHyphens w:val="0"/>
        <w:spacing w:before="0" w:after="160" w:line="254" w:lineRule="auto"/>
        <w:jc w:val="left"/>
        <w:rPr>
          <w:b/>
          <w:sz w:val="22"/>
          <w:szCs w:val="22"/>
        </w:rPr>
      </w:pPr>
    </w:p>
    <w:p w14:paraId="018A20F6" w14:textId="77777777" w:rsidR="00345643" w:rsidRPr="007F4386" w:rsidRDefault="00D50782" w:rsidP="001954CF">
      <w:pPr>
        <w:spacing w:before="0" w:after="0"/>
        <w:rPr>
          <w:b/>
          <w:sz w:val="32"/>
          <w:szCs w:val="32"/>
        </w:rPr>
      </w:pPr>
      <w:r w:rsidRPr="007F4386">
        <w:rPr>
          <w:b/>
          <w:sz w:val="32"/>
          <w:szCs w:val="32"/>
        </w:rPr>
        <w:t>Case Study</w:t>
      </w:r>
    </w:p>
    <w:p w14:paraId="2649CA92" w14:textId="77777777" w:rsidR="00AB6248" w:rsidRDefault="00AB6248" w:rsidP="00AB6248"/>
    <w:p w14:paraId="3E06CC6C" w14:textId="3FB1E277" w:rsidR="00AB6248" w:rsidRPr="00E71715" w:rsidRDefault="00AB6248" w:rsidP="00AB6248">
      <w:r>
        <w:t>Evan</w:t>
      </w:r>
      <w:r w:rsidRPr="00E71715">
        <w:t xml:space="preserve"> </w:t>
      </w:r>
      <w:proofErr w:type="spellStart"/>
      <w:r w:rsidRPr="00E71715">
        <w:t>Kempker</w:t>
      </w:r>
      <w:proofErr w:type="spellEnd"/>
      <w:r w:rsidRPr="00E71715">
        <w:t xml:space="preserve"> is a first-year employee</w:t>
      </w:r>
      <w:r>
        <w:t xml:space="preserve"> in the office of Professional</w:t>
      </w:r>
      <w:r w:rsidRPr="00E71715">
        <w:t xml:space="preserve"> Business Associates. He has informally made it known to his coworkers that he is under financial strain at home. </w:t>
      </w:r>
      <w:r>
        <w:t>He frequently works late and makes statements such as, “No one wants me at home anyway, so I might as well stay here.” Evan</w:t>
      </w:r>
      <w:r w:rsidRPr="00E71715">
        <w:t xml:space="preserve"> recently came down with a cold that </w:t>
      </w:r>
      <w:r>
        <w:t xml:space="preserve">has progressed </w:t>
      </w:r>
      <w:r w:rsidRPr="00E71715">
        <w:t xml:space="preserve">into a contagious flu. Due to his need to earn money, he continues to attend work while ill. His office mates have become concerned about contracting </w:t>
      </w:r>
      <w:r>
        <w:t>his flu</w:t>
      </w:r>
      <w:r w:rsidRPr="00E71715">
        <w:t xml:space="preserve"> </w:t>
      </w:r>
      <w:r>
        <w:t xml:space="preserve">but are worried about upsetting him, so they </w:t>
      </w:r>
      <w:r w:rsidRPr="00E71715">
        <w:t>have come to you to ask for advice.</w:t>
      </w:r>
    </w:p>
    <w:p w14:paraId="25DD1D35" w14:textId="77777777" w:rsidR="00AB6248" w:rsidRDefault="00AB6248" w:rsidP="00AB6248"/>
    <w:p w14:paraId="2EB64928" w14:textId="27898F24" w:rsidR="00AB6248" w:rsidRDefault="00AB6248" w:rsidP="00AB6248">
      <w:r w:rsidRPr="00E71715">
        <w:t xml:space="preserve">As a Human Resource Manager, how should </w:t>
      </w:r>
      <w:r w:rsidRPr="007561F2">
        <w:t>you</w:t>
      </w:r>
      <w:r>
        <w:t xml:space="preserve"> </w:t>
      </w:r>
      <w:r w:rsidRPr="00E71715">
        <w:t xml:space="preserve">handle the situation? </w:t>
      </w:r>
      <w:bookmarkStart w:id="0" w:name="_GoBack"/>
      <w:bookmarkEnd w:id="0"/>
    </w:p>
    <w:p w14:paraId="56911A33" w14:textId="77777777" w:rsidR="00B46667" w:rsidRDefault="00B46667" w:rsidP="00B46667"/>
    <w:p w14:paraId="17A6E907" w14:textId="77777777" w:rsidR="006E3584" w:rsidRPr="0075356C" w:rsidRDefault="006E3584" w:rsidP="00C0176C">
      <w:pPr>
        <w:spacing w:before="0" w:after="0"/>
        <w:rPr>
          <w:i/>
          <w:sz w:val="24"/>
          <w:szCs w:val="24"/>
        </w:rPr>
      </w:pPr>
      <w:r w:rsidRPr="0075356C">
        <w:rPr>
          <w:b/>
          <w:i/>
          <w:sz w:val="24"/>
          <w:szCs w:val="24"/>
        </w:rPr>
        <w:t>Note:</w:t>
      </w:r>
      <w:r w:rsidRPr="0075356C">
        <w:rPr>
          <w:i/>
          <w:sz w:val="24"/>
          <w:szCs w:val="24"/>
        </w:rPr>
        <w:t xml:space="preserve"> </w:t>
      </w:r>
    </w:p>
    <w:p w14:paraId="7946647E" w14:textId="77777777" w:rsidR="006E3584" w:rsidRPr="0075356C" w:rsidRDefault="006E3584" w:rsidP="00C0176C">
      <w:pPr>
        <w:spacing w:before="0" w:after="0"/>
        <w:ind w:right="-274"/>
        <w:rPr>
          <w:i/>
          <w:sz w:val="24"/>
          <w:szCs w:val="24"/>
        </w:rPr>
      </w:pPr>
      <w:r w:rsidRPr="0075356C">
        <w:rPr>
          <w:i/>
          <w:sz w:val="24"/>
          <w:szCs w:val="24"/>
        </w:rPr>
        <w:t>You may use the Human Resource</w:t>
      </w:r>
      <w:r w:rsidR="00014F71">
        <w:rPr>
          <w:i/>
          <w:sz w:val="24"/>
          <w:szCs w:val="24"/>
        </w:rPr>
        <w:t>s</w:t>
      </w:r>
      <w:r w:rsidRPr="0075356C">
        <w:rPr>
          <w:i/>
          <w:sz w:val="24"/>
          <w:szCs w:val="24"/>
        </w:rPr>
        <w:t xml:space="preserve"> Manual for Professional Business Associates to assist you in your research and preparation.</w:t>
      </w:r>
    </w:p>
    <w:p w14:paraId="1C8A2365" w14:textId="77777777" w:rsidR="006E3584" w:rsidRPr="00EB262C" w:rsidRDefault="006E3584" w:rsidP="006E3584">
      <w:pPr>
        <w:tabs>
          <w:tab w:val="left" w:pos="-1142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right="90"/>
        <w:rPr>
          <w:b/>
          <w:i/>
          <w:sz w:val="22"/>
        </w:rPr>
      </w:pPr>
    </w:p>
    <w:p w14:paraId="7A7CA9A3" w14:textId="77777777" w:rsidR="00F11C5B" w:rsidRPr="00B07D5E" w:rsidRDefault="00F11C5B" w:rsidP="00B07D5E">
      <w:pPr>
        <w:spacing w:before="0" w:after="0"/>
        <w:rPr>
          <w:sz w:val="28"/>
          <w:szCs w:val="28"/>
        </w:rPr>
      </w:pPr>
    </w:p>
    <w:sectPr w:rsidR="00F11C5B" w:rsidRPr="00B07D5E" w:rsidSect="00653E9E">
      <w:headerReference w:type="default" r:id="rId8"/>
      <w:footerReference w:type="default" r:id="rId9"/>
      <w:pgSz w:w="12240" w:h="15840"/>
      <w:pgMar w:top="1440" w:right="1440" w:bottom="1440" w:left="1440" w:header="720" w:footer="144" w:gutter="0"/>
      <w:cols w:space="720"/>
      <w:docGrid w:linePitch="3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A8BF4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8BF4FA" w16cid:durableId="1F659A5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AFE1F" w14:textId="77777777" w:rsidR="004B2E36" w:rsidRDefault="004B2E36" w:rsidP="007858B3">
      <w:pPr>
        <w:spacing w:before="0" w:after="0"/>
      </w:pPr>
      <w:r>
        <w:separator/>
      </w:r>
    </w:p>
  </w:endnote>
  <w:endnote w:type="continuationSeparator" w:id="0">
    <w:p w14:paraId="58243687" w14:textId="77777777" w:rsidR="004B2E36" w:rsidRDefault="004B2E36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F3363" w14:textId="77777777" w:rsidR="000841A3" w:rsidRDefault="000841A3" w:rsidP="000841A3">
    <w:pPr>
      <w:pStyle w:val="Footer"/>
    </w:pPr>
  </w:p>
  <w:p w14:paraId="17B3208E" w14:textId="77777777" w:rsidR="000841A3" w:rsidRDefault="000841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7860BF" w14:textId="77777777" w:rsidR="004B2E36" w:rsidRDefault="004B2E36" w:rsidP="007858B3">
      <w:pPr>
        <w:spacing w:before="0" w:after="0"/>
      </w:pPr>
      <w:r>
        <w:separator/>
      </w:r>
    </w:p>
  </w:footnote>
  <w:footnote w:type="continuationSeparator" w:id="0">
    <w:p w14:paraId="3E985E4D" w14:textId="77777777" w:rsidR="004B2E36" w:rsidRDefault="004B2E36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C3801F" w14:textId="43451E18" w:rsidR="00B0105C" w:rsidRPr="00DF797E" w:rsidRDefault="00B0105C" w:rsidP="00B0105C">
    <w:pPr>
      <w:pStyle w:val="Header"/>
      <w:rPr>
        <w:b/>
        <w:bCs/>
      </w:rPr>
    </w:pPr>
    <w:r>
      <w:rPr>
        <w:b/>
        <w:noProof/>
      </w:rPr>
      <w:t>HUMAN RESOURCE MANAGEMENT</w:t>
    </w:r>
    <w:r w:rsidRPr="00DF797E">
      <w:rPr>
        <w:b/>
        <w:bCs/>
      </w:rPr>
      <w:t xml:space="preserve"> - </w:t>
    </w:r>
    <w:r w:rsidR="00AB6248">
      <w:rPr>
        <w:b/>
        <w:bCs/>
      </w:rPr>
      <w:t>REGIONAL</w:t>
    </w:r>
    <w:r w:rsidRPr="00DF797E">
      <w:rPr>
        <w:b/>
        <w:bCs/>
      </w:rPr>
      <w:t xml:space="preserve"> </w:t>
    </w:r>
    <w:r w:rsidR="00497307">
      <w:rPr>
        <w:b/>
        <w:bCs/>
      </w:rPr>
      <w:t>201</w:t>
    </w:r>
    <w:r w:rsidR="00AB6248">
      <w:rPr>
        <w:b/>
        <w:bCs/>
      </w:rPr>
      <w:t>9</w:t>
    </w:r>
    <w:r w:rsidRPr="00DF797E">
      <w:rPr>
        <w:b/>
        <w:bCs/>
      </w:rPr>
      <w:tab/>
    </w:r>
  </w:p>
  <w:p w14:paraId="7216E03A" w14:textId="77777777" w:rsidR="00B0105C" w:rsidRPr="002119B9" w:rsidRDefault="007C14B7" w:rsidP="00B0105C">
    <w:pPr>
      <w:spacing w:before="0" w:after="0"/>
      <w:rPr>
        <w:b/>
        <w:bCs/>
        <w:sz w:val="20"/>
      </w:rPr>
    </w:pPr>
    <w:r>
      <w:rPr>
        <w:b/>
        <w:bCs/>
        <w:sz w:val="20"/>
      </w:rPr>
      <w:t>PRELIMINARY</w:t>
    </w:r>
  </w:p>
  <w:p w14:paraId="72A50F66" w14:textId="77777777" w:rsidR="00CA5649" w:rsidRPr="00642B47" w:rsidRDefault="00B0105C" w:rsidP="00B0105C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F45CE1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F45CE1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FB6246E"/>
    <w:multiLevelType w:val="hybridMultilevel"/>
    <w:tmpl w:val="B1385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7D0024"/>
    <w:multiLevelType w:val="hybridMultilevel"/>
    <w:tmpl w:val="BB48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FA486C"/>
    <w:multiLevelType w:val="hybridMultilevel"/>
    <w:tmpl w:val="22B26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2C1486F"/>
    <w:multiLevelType w:val="hybridMultilevel"/>
    <w:tmpl w:val="18082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0224B"/>
    <w:multiLevelType w:val="hybridMultilevel"/>
    <w:tmpl w:val="0C1E22E8"/>
    <w:lvl w:ilvl="0" w:tplc="98DCCDF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450B62"/>
    <w:multiLevelType w:val="hybridMultilevel"/>
    <w:tmpl w:val="A0A42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2104DB"/>
    <w:multiLevelType w:val="hybridMultilevel"/>
    <w:tmpl w:val="F1107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F8B0936"/>
    <w:multiLevelType w:val="hybridMultilevel"/>
    <w:tmpl w:val="2EEA3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7">
    <w:nsid w:val="739F73A1"/>
    <w:multiLevelType w:val="multilevel"/>
    <w:tmpl w:val="869C72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3"/>
  </w:num>
  <w:num w:numId="3">
    <w:abstractNumId w:val="7"/>
  </w:num>
  <w:num w:numId="4">
    <w:abstractNumId w:val="22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6"/>
  </w:num>
  <w:num w:numId="10">
    <w:abstractNumId w:val="10"/>
  </w:num>
  <w:num w:numId="11">
    <w:abstractNumId w:val="18"/>
  </w:num>
  <w:num w:numId="12">
    <w:abstractNumId w:val="26"/>
  </w:num>
  <w:num w:numId="13">
    <w:abstractNumId w:val="4"/>
  </w:num>
  <w:num w:numId="14">
    <w:abstractNumId w:val="5"/>
  </w:num>
  <w:num w:numId="15">
    <w:abstractNumId w:val="3"/>
  </w:num>
  <w:num w:numId="16">
    <w:abstractNumId w:val="19"/>
  </w:num>
  <w:num w:numId="17">
    <w:abstractNumId w:val="1"/>
  </w:num>
  <w:num w:numId="18">
    <w:abstractNumId w:val="17"/>
  </w:num>
  <w:num w:numId="19">
    <w:abstractNumId w:val="8"/>
  </w:num>
  <w:num w:numId="20">
    <w:abstractNumId w:val="23"/>
  </w:num>
  <w:num w:numId="21">
    <w:abstractNumId w:val="25"/>
  </w:num>
  <w:num w:numId="22">
    <w:abstractNumId w:val="2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2"/>
  </w:num>
  <w:num w:numId="26">
    <w:abstractNumId w:val="9"/>
  </w:num>
  <w:num w:numId="27">
    <w:abstractNumId w:val="15"/>
  </w:num>
  <w:num w:numId="28">
    <w:abstractNumId w:val="16"/>
  </w:num>
  <w:num w:numId="29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14F71"/>
    <w:rsid w:val="00025D29"/>
    <w:rsid w:val="00045083"/>
    <w:rsid w:val="00050AA2"/>
    <w:rsid w:val="00076777"/>
    <w:rsid w:val="0007694C"/>
    <w:rsid w:val="00081057"/>
    <w:rsid w:val="0008399F"/>
    <w:rsid w:val="000841A3"/>
    <w:rsid w:val="0009014B"/>
    <w:rsid w:val="00094B42"/>
    <w:rsid w:val="000A2655"/>
    <w:rsid w:val="000A7611"/>
    <w:rsid w:val="000D0093"/>
    <w:rsid w:val="000D42F5"/>
    <w:rsid w:val="000D6DF5"/>
    <w:rsid w:val="000E2240"/>
    <w:rsid w:val="000F34B7"/>
    <w:rsid w:val="000F5311"/>
    <w:rsid w:val="001064AA"/>
    <w:rsid w:val="00157535"/>
    <w:rsid w:val="001954CF"/>
    <w:rsid w:val="001C22B7"/>
    <w:rsid w:val="001C6382"/>
    <w:rsid w:val="001D0260"/>
    <w:rsid w:val="001E44FB"/>
    <w:rsid w:val="00251877"/>
    <w:rsid w:val="0028162C"/>
    <w:rsid w:val="002A2507"/>
    <w:rsid w:val="002C55AF"/>
    <w:rsid w:val="002D3140"/>
    <w:rsid w:val="002D6C77"/>
    <w:rsid w:val="002E6F62"/>
    <w:rsid w:val="003049B6"/>
    <w:rsid w:val="003061DF"/>
    <w:rsid w:val="00321D27"/>
    <w:rsid w:val="00323476"/>
    <w:rsid w:val="00331E07"/>
    <w:rsid w:val="00342587"/>
    <w:rsid w:val="00345643"/>
    <w:rsid w:val="00346B14"/>
    <w:rsid w:val="0035086B"/>
    <w:rsid w:val="00382B71"/>
    <w:rsid w:val="00393A0F"/>
    <w:rsid w:val="003A7991"/>
    <w:rsid w:val="003C4DFF"/>
    <w:rsid w:val="003C7FE6"/>
    <w:rsid w:val="003D5EFA"/>
    <w:rsid w:val="003D7078"/>
    <w:rsid w:val="003D7ADF"/>
    <w:rsid w:val="003E2CFC"/>
    <w:rsid w:val="003E4984"/>
    <w:rsid w:val="00417D38"/>
    <w:rsid w:val="00442D0C"/>
    <w:rsid w:val="00446C3A"/>
    <w:rsid w:val="00494DD1"/>
    <w:rsid w:val="00496E5A"/>
    <w:rsid w:val="0049719B"/>
    <w:rsid w:val="00497307"/>
    <w:rsid w:val="004B23AC"/>
    <w:rsid w:val="004B2E36"/>
    <w:rsid w:val="004B59CB"/>
    <w:rsid w:val="004C45CD"/>
    <w:rsid w:val="004C6A24"/>
    <w:rsid w:val="004C6D90"/>
    <w:rsid w:val="004D2307"/>
    <w:rsid w:val="004D5963"/>
    <w:rsid w:val="004E214E"/>
    <w:rsid w:val="004F4BCF"/>
    <w:rsid w:val="004F69DD"/>
    <w:rsid w:val="005007BA"/>
    <w:rsid w:val="005435A9"/>
    <w:rsid w:val="0055352F"/>
    <w:rsid w:val="00562F73"/>
    <w:rsid w:val="00595768"/>
    <w:rsid w:val="005B1E37"/>
    <w:rsid w:val="005C1A29"/>
    <w:rsid w:val="005C1C21"/>
    <w:rsid w:val="005D55F5"/>
    <w:rsid w:val="005E0103"/>
    <w:rsid w:val="005E1197"/>
    <w:rsid w:val="005F0B85"/>
    <w:rsid w:val="005F3B96"/>
    <w:rsid w:val="00602AAE"/>
    <w:rsid w:val="00605DDE"/>
    <w:rsid w:val="00613374"/>
    <w:rsid w:val="00621AC8"/>
    <w:rsid w:val="00624B56"/>
    <w:rsid w:val="00642B47"/>
    <w:rsid w:val="00653C36"/>
    <w:rsid w:val="00653E9E"/>
    <w:rsid w:val="006658BD"/>
    <w:rsid w:val="00667C9F"/>
    <w:rsid w:val="006726E9"/>
    <w:rsid w:val="006803AD"/>
    <w:rsid w:val="006960E2"/>
    <w:rsid w:val="006C3C95"/>
    <w:rsid w:val="006D524D"/>
    <w:rsid w:val="006D58FF"/>
    <w:rsid w:val="006E3584"/>
    <w:rsid w:val="006E5BE9"/>
    <w:rsid w:val="006F7092"/>
    <w:rsid w:val="00715667"/>
    <w:rsid w:val="007320B7"/>
    <w:rsid w:val="00737B54"/>
    <w:rsid w:val="00742FE8"/>
    <w:rsid w:val="00744297"/>
    <w:rsid w:val="00752699"/>
    <w:rsid w:val="00752EE2"/>
    <w:rsid w:val="00757BC8"/>
    <w:rsid w:val="00760D94"/>
    <w:rsid w:val="007858B3"/>
    <w:rsid w:val="007C14B7"/>
    <w:rsid w:val="007C7EF3"/>
    <w:rsid w:val="007D243F"/>
    <w:rsid w:val="007D328A"/>
    <w:rsid w:val="007F4386"/>
    <w:rsid w:val="007F5C6C"/>
    <w:rsid w:val="00820182"/>
    <w:rsid w:val="008310C6"/>
    <w:rsid w:val="00857DB5"/>
    <w:rsid w:val="00876D69"/>
    <w:rsid w:val="00891D98"/>
    <w:rsid w:val="00891E67"/>
    <w:rsid w:val="008B2642"/>
    <w:rsid w:val="008B73CD"/>
    <w:rsid w:val="008C7E00"/>
    <w:rsid w:val="008E0E6C"/>
    <w:rsid w:val="0090298F"/>
    <w:rsid w:val="00932CB1"/>
    <w:rsid w:val="009357D5"/>
    <w:rsid w:val="00942685"/>
    <w:rsid w:val="00956B66"/>
    <w:rsid w:val="00975B86"/>
    <w:rsid w:val="00985B33"/>
    <w:rsid w:val="009A6D34"/>
    <w:rsid w:val="009C6350"/>
    <w:rsid w:val="009D004E"/>
    <w:rsid w:val="009F0831"/>
    <w:rsid w:val="009F2C98"/>
    <w:rsid w:val="009F4882"/>
    <w:rsid w:val="00A253BE"/>
    <w:rsid w:val="00A300BA"/>
    <w:rsid w:val="00A40F18"/>
    <w:rsid w:val="00A4230E"/>
    <w:rsid w:val="00A528FB"/>
    <w:rsid w:val="00A6775E"/>
    <w:rsid w:val="00A743CA"/>
    <w:rsid w:val="00A852E9"/>
    <w:rsid w:val="00AA4539"/>
    <w:rsid w:val="00AB6248"/>
    <w:rsid w:val="00AB636A"/>
    <w:rsid w:val="00AE54E7"/>
    <w:rsid w:val="00AF51D7"/>
    <w:rsid w:val="00AF64A1"/>
    <w:rsid w:val="00B0105C"/>
    <w:rsid w:val="00B027F0"/>
    <w:rsid w:val="00B04D5D"/>
    <w:rsid w:val="00B07D5E"/>
    <w:rsid w:val="00B16B6C"/>
    <w:rsid w:val="00B32B87"/>
    <w:rsid w:val="00B40FEE"/>
    <w:rsid w:val="00B46667"/>
    <w:rsid w:val="00B5122C"/>
    <w:rsid w:val="00B76417"/>
    <w:rsid w:val="00B77B19"/>
    <w:rsid w:val="00B83FB9"/>
    <w:rsid w:val="00B874E8"/>
    <w:rsid w:val="00B975B8"/>
    <w:rsid w:val="00BA00CC"/>
    <w:rsid w:val="00BC4C15"/>
    <w:rsid w:val="00BC4D1A"/>
    <w:rsid w:val="00BE2D60"/>
    <w:rsid w:val="00BE4E87"/>
    <w:rsid w:val="00BF0699"/>
    <w:rsid w:val="00BF1278"/>
    <w:rsid w:val="00C0176C"/>
    <w:rsid w:val="00C06B40"/>
    <w:rsid w:val="00C2134C"/>
    <w:rsid w:val="00C45789"/>
    <w:rsid w:val="00C51236"/>
    <w:rsid w:val="00C52725"/>
    <w:rsid w:val="00C6490B"/>
    <w:rsid w:val="00C8639C"/>
    <w:rsid w:val="00C934C9"/>
    <w:rsid w:val="00CA5649"/>
    <w:rsid w:val="00CB0391"/>
    <w:rsid w:val="00CC28FC"/>
    <w:rsid w:val="00CD1601"/>
    <w:rsid w:val="00CD6C67"/>
    <w:rsid w:val="00CE1A30"/>
    <w:rsid w:val="00CE6D6A"/>
    <w:rsid w:val="00D202A4"/>
    <w:rsid w:val="00D26648"/>
    <w:rsid w:val="00D45167"/>
    <w:rsid w:val="00D50782"/>
    <w:rsid w:val="00D574AB"/>
    <w:rsid w:val="00DD2F0B"/>
    <w:rsid w:val="00DE7395"/>
    <w:rsid w:val="00DF0D58"/>
    <w:rsid w:val="00DF4D19"/>
    <w:rsid w:val="00DF51F2"/>
    <w:rsid w:val="00E22F31"/>
    <w:rsid w:val="00E3684B"/>
    <w:rsid w:val="00E77701"/>
    <w:rsid w:val="00E84B96"/>
    <w:rsid w:val="00E94EEE"/>
    <w:rsid w:val="00ED1DA8"/>
    <w:rsid w:val="00ED2C3E"/>
    <w:rsid w:val="00ED60ED"/>
    <w:rsid w:val="00EF2A11"/>
    <w:rsid w:val="00F004E8"/>
    <w:rsid w:val="00F11C5B"/>
    <w:rsid w:val="00F33293"/>
    <w:rsid w:val="00F41473"/>
    <w:rsid w:val="00F45CE1"/>
    <w:rsid w:val="00F47332"/>
    <w:rsid w:val="00F803F9"/>
    <w:rsid w:val="00F83BED"/>
    <w:rsid w:val="00F9033D"/>
    <w:rsid w:val="00F950B7"/>
    <w:rsid w:val="00FA7921"/>
    <w:rsid w:val="00FD4BAA"/>
    <w:rsid w:val="00FE3CD9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87F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xHead">
    <w:name w:val="Box Head"/>
    <w:basedOn w:val="Normal"/>
    <w:rsid w:val="00760D94"/>
    <w:pPr>
      <w:suppressAutoHyphens w:val="0"/>
      <w:spacing w:before="0" w:after="0"/>
      <w:jc w:val="left"/>
    </w:pPr>
    <w:rPr>
      <w:rFonts w:eastAsia="Calibri"/>
      <w:b/>
      <w:bCs/>
      <w:color w:val="000000"/>
      <w:sz w:val="28"/>
      <w:szCs w:val="28"/>
    </w:rPr>
  </w:style>
  <w:style w:type="paragraph" w:customStyle="1" w:styleId="Body">
    <w:name w:val="Body"/>
    <w:basedOn w:val="Normal"/>
    <w:rsid w:val="00760D94"/>
    <w:pPr>
      <w:suppressAutoHyphens w:val="0"/>
      <w:spacing w:before="0" w:after="0"/>
      <w:jc w:val="left"/>
    </w:pPr>
    <w:rPr>
      <w:rFonts w:eastAsia="Calibri"/>
      <w:color w:val="000000"/>
      <w:sz w:val="24"/>
      <w:szCs w:val="24"/>
    </w:rPr>
  </w:style>
  <w:style w:type="paragraph" w:customStyle="1" w:styleId="Indents">
    <w:name w:val="Indents"/>
    <w:basedOn w:val="Normal"/>
    <w:rsid w:val="00760D94"/>
    <w:pPr>
      <w:suppressAutoHyphens w:val="0"/>
      <w:spacing w:before="0" w:after="0"/>
      <w:ind w:left="360" w:hanging="360"/>
      <w:jc w:val="left"/>
    </w:pPr>
    <w:rPr>
      <w:rFonts w:eastAsia="Calibri"/>
      <w:color w:val="000000"/>
      <w:sz w:val="24"/>
      <w:szCs w:val="24"/>
    </w:rPr>
  </w:style>
  <w:style w:type="paragraph" w:customStyle="1" w:styleId="Subhead1">
    <w:name w:val="Subhead 1"/>
    <w:basedOn w:val="Normal"/>
    <w:rsid w:val="00760D94"/>
    <w:pPr>
      <w:suppressAutoHyphens w:val="0"/>
      <w:spacing w:before="0" w:after="0"/>
      <w:jc w:val="left"/>
    </w:pPr>
    <w:rPr>
      <w:rFonts w:eastAsia="Calibri"/>
      <w:b/>
      <w:bCs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1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D3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D3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D38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BoxHead">
    <w:name w:val="Box Head"/>
    <w:basedOn w:val="Normal"/>
    <w:rsid w:val="00760D94"/>
    <w:pPr>
      <w:suppressAutoHyphens w:val="0"/>
      <w:spacing w:before="0" w:after="0"/>
      <w:jc w:val="left"/>
    </w:pPr>
    <w:rPr>
      <w:rFonts w:eastAsia="Calibri"/>
      <w:b/>
      <w:bCs/>
      <w:color w:val="000000"/>
      <w:sz w:val="28"/>
      <w:szCs w:val="28"/>
    </w:rPr>
  </w:style>
  <w:style w:type="paragraph" w:customStyle="1" w:styleId="Body">
    <w:name w:val="Body"/>
    <w:basedOn w:val="Normal"/>
    <w:rsid w:val="00760D94"/>
    <w:pPr>
      <w:suppressAutoHyphens w:val="0"/>
      <w:spacing w:before="0" w:after="0"/>
      <w:jc w:val="left"/>
    </w:pPr>
    <w:rPr>
      <w:rFonts w:eastAsia="Calibri"/>
      <w:color w:val="000000"/>
      <w:sz w:val="24"/>
      <w:szCs w:val="24"/>
    </w:rPr>
  </w:style>
  <w:style w:type="paragraph" w:customStyle="1" w:styleId="Indents">
    <w:name w:val="Indents"/>
    <w:basedOn w:val="Normal"/>
    <w:rsid w:val="00760D94"/>
    <w:pPr>
      <w:suppressAutoHyphens w:val="0"/>
      <w:spacing w:before="0" w:after="0"/>
      <w:ind w:left="360" w:hanging="360"/>
      <w:jc w:val="left"/>
    </w:pPr>
    <w:rPr>
      <w:rFonts w:eastAsia="Calibri"/>
      <w:color w:val="000000"/>
      <w:sz w:val="24"/>
      <w:szCs w:val="24"/>
    </w:rPr>
  </w:style>
  <w:style w:type="paragraph" w:customStyle="1" w:styleId="Subhead1">
    <w:name w:val="Subhead 1"/>
    <w:basedOn w:val="Normal"/>
    <w:rsid w:val="00760D94"/>
    <w:pPr>
      <w:suppressAutoHyphens w:val="0"/>
      <w:spacing w:before="0" w:after="0"/>
      <w:jc w:val="left"/>
    </w:pPr>
    <w:rPr>
      <w:rFonts w:eastAsia="Calibri"/>
      <w:b/>
      <w:bCs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1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7D3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7D38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7D38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1591</CharactersWithSpaces>
  <SharedDoc>false</SharedDoc>
  <HLinks>
    <vt:vector size="12" baseType="variant">
      <vt:variant>
        <vt:i4>2293874</vt:i4>
      </vt:variant>
      <vt:variant>
        <vt:i4>3</vt:i4>
      </vt:variant>
      <vt:variant>
        <vt:i4>0</vt:i4>
      </vt:variant>
      <vt:variant>
        <vt:i4>5</vt:i4>
      </vt:variant>
      <vt:variant>
        <vt:lpwstr>http://www.bpa.org/members/1/docs/hrmanual2011.doc</vt:lpwstr>
      </vt:variant>
      <vt:variant>
        <vt:lpwstr/>
      </vt:variant>
      <vt:variant>
        <vt:i4>2293874</vt:i4>
      </vt:variant>
      <vt:variant>
        <vt:i4>0</vt:i4>
      </vt:variant>
      <vt:variant>
        <vt:i4>0</vt:i4>
      </vt:variant>
      <vt:variant>
        <vt:i4>5</vt:i4>
      </vt:variant>
      <vt:variant>
        <vt:lpwstr>http://www.bpa.org/members/1/docs/hrmanual2011.doc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3</cp:revision>
  <cp:lastPrinted>2014-09-05T17:44:00Z</cp:lastPrinted>
  <dcterms:created xsi:type="dcterms:W3CDTF">2018-10-08T13:57:00Z</dcterms:created>
  <dcterms:modified xsi:type="dcterms:W3CDTF">2018-10-15T16:04:00Z</dcterms:modified>
</cp:coreProperties>
</file>